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2E71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DUllmann@blaney.com; SGaudreau@blaney.com; NRambaran@blaney.com;</w:t>
      </w:r>
    </w:p>
    <w:p w14:paraId="494A7AE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kmahar@millerthomson.com; aiqbal@millerthomson.com; philreynolds@deloitte.ca;</w:t>
      </w:r>
    </w:p>
    <w:p w14:paraId="495A695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tambachtsheer@deloitte.ca; jsleeth@deloitte.ca; lwilliams@tgf.ca; pfesharaki@tgf.ca;</w:t>
      </w:r>
    </w:p>
    <w:p w14:paraId="2C8895B0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milly.chow@blakes.com; chris.burr@blakes.com; aryo.shalviri@blakes.com;</w:t>
      </w:r>
    </w:p>
    <w:p w14:paraId="0EE33B4F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nbrearton@kpmg.ca; katherineforbes@kpmg.ca; dmcintosh@alvarezandmarsal.com;</w:t>
      </w:r>
    </w:p>
    <w:p w14:paraId="3E670C48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gkarpel@alvarezandmarsal.com; sbabe@airdberlis.com; amiakichev@foglers.com;</w:t>
      </w:r>
    </w:p>
    <w:p w14:paraId="124F040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mfleming@foglers.com; ahatnay@kmlaw.ca; dyiokaris@kmlaw.ca;</w:t>
      </w:r>
    </w:p>
    <w:p w14:paraId="7C5AE452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zweigs@bennettjones.com; blinickj@bennettjones.com; jmcelman@coxandpalmer.com;</w:t>
      </w:r>
    </w:p>
    <w:p w14:paraId="45F6252F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tdunn@mindengross.com; sposen@mindengross.com; vince@deangelislaw.ca;</w:t>
      </w:r>
    </w:p>
    <w:p w14:paraId="0EFD5E9C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 xml:space="preserve">lcorne@dickinsonwright.com; </w:t>
      </w:r>
      <w:r w:rsidRPr="00172375">
        <w:rPr>
          <w:rFonts w:ascii="Times New Roman" w:hAnsi="Times New Roman"/>
          <w:sz w:val="24"/>
          <w:szCs w:val="24"/>
        </w:rPr>
        <w:t>mattmoses17@hotmail.com</w:t>
      </w:r>
      <w:r w:rsidRPr="00DF40F4">
        <w:rPr>
          <w:rFonts w:ascii="Times New Roman" w:hAnsi="Times New Roman"/>
          <w:sz w:val="24"/>
          <w:szCs w:val="24"/>
        </w:rPr>
        <w:t>; canadamink@outlook.com;</w:t>
      </w:r>
    </w:p>
    <w:p w14:paraId="292334AE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frank.spizzirri@audaxlaw.com; info@petkerlaw.com; harp@corestone.ca;</w:t>
      </w:r>
    </w:p>
    <w:p w14:paraId="46A8BEEB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stanvir@chaitons.com; jason.inman@fcc-fac.ca; diane.winters@justice.gc.ca;</w:t>
      </w:r>
    </w:p>
    <w:p w14:paraId="52B110B1" w14:textId="77777777" w:rsidR="00DF40F4" w:rsidRPr="00DF40F4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kevin.ohara@fin.gov.on.ca; tlane@recipeunlimited.com; Emily.Ng@toronto.ca; Michele.A.Wright@toronto.ca; sweisz@wfklaw.ca; cmcgoey@wfklaw.ca;</w:t>
      </w:r>
    </w:p>
    <w:p w14:paraId="6DDA2F8A" w14:textId="77777777" w:rsidR="003F1112" w:rsidRPr="00BE469B" w:rsidRDefault="0079349B" w:rsidP="00DF40F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F40F4">
        <w:rPr>
          <w:rFonts w:ascii="Times New Roman" w:hAnsi="Times New Roman"/>
          <w:sz w:val="24"/>
          <w:szCs w:val="24"/>
        </w:rPr>
        <w:t>LCorne@dickinsonwright.com; cfrancis@mindengross.com</w:t>
      </w:r>
    </w:p>
    <w:sectPr w:rsidR="003F1112" w:rsidRPr="00BE46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BC13" w14:textId="77777777" w:rsidR="0079349B" w:rsidRDefault="0079349B">
      <w:pPr>
        <w:spacing w:after="0" w:line="240" w:lineRule="auto"/>
      </w:pPr>
      <w:r>
        <w:separator/>
      </w:r>
    </w:p>
  </w:endnote>
  <w:endnote w:type="continuationSeparator" w:id="0">
    <w:p w14:paraId="472E453E" w14:textId="77777777" w:rsidR="0079349B" w:rsidRDefault="00793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1F560" w14:textId="77777777" w:rsidR="00532825" w:rsidRDefault="0079349B">
    <w:pPr>
      <w:pStyle w:val="Footer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5EE3D27F" wp14:editId="650F3377">
              <wp:simplePos x="0" y="0"/>
              <wp:positionH relativeFrom="margin">
                <wp:posOffset>0</wp:posOffset>
              </wp:positionH>
              <wp:positionV relativeFrom="paragraph">
                <wp:posOffset>137160</wp:posOffset>
              </wp:positionV>
              <wp:extent cx="5943600" cy="228600"/>
              <wp:effectExtent l="0" t="0" r="0" b="0"/>
              <wp:wrapNone/>
              <wp:docPr id="12" name="DocsID_PF43782595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365A90" w14:textId="77777777" w:rsidR="00532825" w:rsidRPr="00C55343" w:rsidRDefault="0079349B">
                          <w:pPr>
                            <w:pStyle w:val="DocsID"/>
                          </w:pPr>
                          <w:r>
                            <w:t>50695423.1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</wp:anchor>
          </w:drawing>
        </mc:Choice>
        <mc:Fallback>
          <w:pict>
            <v:shapetype w14:anchorId="5EE3D27F" id="_x0000_t202" coordsize="21600,21600" o:spt="202" path="m,l,21600r21600,l21600,xe">
              <v:stroke joinstyle="miter"/>
              <v:path gradientshapeok="t" o:connecttype="rect"/>
            </v:shapetype>
            <v:shape id="DocsID_PF4378259541" o:spid="_x0000_s1026" type="#_x0000_t202" style="position:absolute;margin-left:0;margin-top:10.8pt;width:468pt;height:18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LgvyAEAAHcDAAAOAAAAZHJzL2Uyb0RvYy54bWysU8Fu1DAQvSPxD5bvbLILVCXabAWtipAK&#10;RSr9AMexk4jEY2a8myxfz9jZbIHeEBfrZcZ+M+/NZHs1Db04GKQOXCnXq1wK4zTUnWtK+fjt9tWl&#10;FBSUq1UPzpTyaEhe7V6+2I6+MBtooa8NCiZxVIy+lG0Ivsgy0q0ZFK3AG8dJCziowJ/YZDWqkdmH&#10;Ptvk+UU2AtYeQRsijt7MSblL/NYaHe6tJRNEX0ruLaQT01nFM9ttVdGg8m2nT22of+hiUJ3jomeq&#10;GxWU2GP3jGroNAKBDSsNQwbWdtokDaxmnf+l5qFV3iQtbA75s030/2j1l8OD/4oiTB9g4gEmEeTv&#10;QH8n4eC6Va4x7xFhbI2qufA6WpaNnorT02g1FRRJqvEz1DxktQ+QiCaLQ3SFdQpm5wEcz6abKQjN&#10;wbfv3ry+yDmlObfZXEYcS6hiee2RwkcDg4iglMhDTezqcEdhvrpcicUc3HZ9nwbbuz8CzBkjqfvY&#10;8Nx6mKqJb0cVFdRH1oEw7wnvNYMW8KcUI+9IKenHXqGRov/k2Iu4UAvABVQLUE7z01IGKWZ4HebF&#10;23vsmpaZn7zk6SbJp02M6/P7d+r56X/Z/QIAAP//AwBQSwMEFAAGAAgAAAAhAN2JCjHcAAAABgEA&#10;AA8AAABkcnMvZG93bnJldi54bWxMj8FOwzAQRO9I/IO1SNyo0yIMDdlUFYITEiINB45OvE2sxusQ&#10;u234e8wJjjszmnlbbGY3iBNNwXpGWC4yEMStN5Y7hI/65eYBRIiajR48E8I3BdiUlxeFzo0/c0Wn&#10;XexEKuGQa4Q+xjGXMrQ9OR0WfiRO3t5PTsd0Tp00kz6ncjfIVZYp6bTltNDrkZ56ag+7o0PYfnL1&#10;bL/emvdqX9m6Xmf8qg6I11fz9hFEpDn+heEXP6FDmZgaf2QTxICQHokIq6UCkdz1rUpCg3B3r0CW&#10;hfyPX/4AAAD//wMAUEsBAi0AFAAGAAgAAAAhALaDOJL+AAAA4QEAABMAAAAAAAAAAAAAAAAAAAAA&#10;AFtDb250ZW50X1R5cGVzXS54bWxQSwECLQAUAAYACAAAACEAOP0h/9YAAACUAQAACwAAAAAAAAAA&#10;AAAAAAAvAQAAX3JlbHMvLnJlbHNQSwECLQAUAAYACAAAACEAn5y4L8gBAAB3AwAADgAAAAAAAAAA&#10;AAAAAAAuAgAAZHJzL2Uyb0RvYy54bWxQSwECLQAUAAYACAAAACEA3YkKMdwAAAAGAQAADwAAAAAA&#10;AAAAAAAAAAAiBAAAZHJzL2Rvd25yZXYueG1sUEsFBgAAAAAEAAQA8wAAACsFAAAAAA==&#10;" o:allowincell="f" filled="f" stroked="f">
              <v:textbox inset="0,0,0,0">
                <w:txbxContent>
                  <w:p w14:paraId="13365A90" w14:textId="77777777" w:rsidR="00532825" w:rsidRPr="00C55343" w:rsidRDefault="0079349B">
                    <w:pPr>
                      <w:pStyle w:val="DocsID"/>
                    </w:pPr>
                    <w:r>
                      <w:t>50695423.1</w:t>
                    </w:r>
                  </w:p>
                </w:txbxContent>
              </v:textbox>
              <w10:wrap anchorx="margin"/>
              <w10:anchorlock/>
            </v:shape>
          </w:pict>
        </mc:Fallback>
      </mc:AlternateContent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FC780" w14:textId="77777777" w:rsidR="0079349B" w:rsidRDefault="0079349B">
      <w:pPr>
        <w:spacing w:after="0" w:line="240" w:lineRule="auto"/>
      </w:pPr>
      <w:r>
        <w:separator/>
      </w:r>
    </w:p>
  </w:footnote>
  <w:footnote w:type="continuationSeparator" w:id="0">
    <w:p w14:paraId="13749480" w14:textId="77777777" w:rsidR="0079349B" w:rsidRDefault="00793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9AAD6" w14:textId="77777777" w:rsidR="00532825" w:rsidRDefault="0079349B">
    <w:pPr>
      <w:pStyle w:val="Header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012"/>
    <w:rsid w:val="001E4012"/>
    <w:rsid w:val="00527111"/>
    <w:rsid w:val="006733E2"/>
    <w:rsid w:val="0079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916618"/>
  <w15:docId w15:val="{6B9F7C40-781B-4851-8AC8-58FF8D36A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MNormal">
    <w:name w:val="BM Normal"/>
    <w:link w:val="BMNormalChar"/>
    <w:qFormat/>
    <w:rsid w:val="0063004F"/>
    <w:pPr>
      <w:spacing w:after="240"/>
    </w:pPr>
    <w:rPr>
      <w:rFonts w:ascii="Arial" w:eastAsia="Times New Roman" w:hAnsi="Arial"/>
      <w:lang w:val="en-CA" w:eastAsia="en-CA"/>
    </w:rPr>
  </w:style>
  <w:style w:type="character" w:customStyle="1" w:styleId="BMNormalChar">
    <w:name w:val="BM Normal Char"/>
    <w:link w:val="BMNormal"/>
    <w:rsid w:val="0063004F"/>
    <w:rPr>
      <w:rFonts w:ascii="Arial" w:eastAsia="Times New Roman" w:hAnsi="Arial"/>
      <w:lang w:val="en-CA" w:eastAsia="en-CA"/>
    </w:rPr>
  </w:style>
  <w:style w:type="paragraph" w:customStyle="1" w:styleId="StyleP2Title">
    <w:name w:val="StyleP2Title"/>
    <w:basedOn w:val="Normal"/>
    <w:rsid w:val="0063004F"/>
    <w:pPr>
      <w:spacing w:after="24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val="en-CA"/>
    </w:rPr>
  </w:style>
  <w:style w:type="paragraph" w:customStyle="1" w:styleId="ORBlock1">
    <w:name w:val="ORBlock1"/>
    <w:aliases w:val="B1"/>
    <w:basedOn w:val="Normal"/>
    <w:rsid w:val="0063004F"/>
    <w:pPr>
      <w:spacing w:before="240" w:after="240" w:line="240" w:lineRule="auto"/>
      <w:ind w:left="1440" w:right="1440"/>
    </w:pPr>
    <w:rPr>
      <w:rFonts w:ascii="Times New Roman" w:eastAsia="Times New Roman" w:hAnsi="Times New Roman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6300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LNormalSgl">
    <w:name w:val="ACL Normal Sgl"/>
    <w:basedOn w:val="Normal"/>
    <w:uiPriority w:val="99"/>
    <w:rsid w:val="0063004F"/>
    <w:pPr>
      <w:spacing w:after="0" w:line="240" w:lineRule="auto"/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Address">
    <w:name w:val="ACL BackPage Firm Address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customStyle="1" w:styleId="ACLBackPageFirmName">
    <w:name w:val="ACL BackPage Firm Name"/>
    <w:basedOn w:val="Normal"/>
    <w:uiPriority w:val="99"/>
    <w:rsid w:val="0063004F"/>
    <w:pPr>
      <w:spacing w:after="0" w:line="240" w:lineRule="auto"/>
    </w:pPr>
    <w:rPr>
      <w:rFonts w:ascii="Arial" w:eastAsia="Times New Roman" w:hAnsi="Arial"/>
      <w:b/>
      <w:bCs/>
      <w:caps/>
      <w:snapToGrid w:val="0"/>
      <w:sz w:val="24"/>
      <w:szCs w:val="24"/>
      <w:lang w:val="en-CA"/>
    </w:rPr>
  </w:style>
  <w:style w:type="character" w:customStyle="1" w:styleId="ACLCourtDocsFirmLawyers">
    <w:name w:val="ACL CourtDocs Firm Lawyers"/>
    <w:uiPriority w:val="99"/>
    <w:rsid w:val="0063004F"/>
    <w:rPr>
      <w:rFonts w:ascii="Arial" w:hAnsi="Arial"/>
    </w:rPr>
  </w:style>
  <w:style w:type="character" w:customStyle="1" w:styleId="ACLCourtDocsFirmLawyersPhone">
    <w:name w:val="ACL CourtDocs Firm Lawyers Phone"/>
    <w:uiPriority w:val="99"/>
    <w:rsid w:val="0063004F"/>
    <w:rPr>
      <w:rFonts w:ascii="Arial" w:hAnsi="Arial"/>
    </w:rPr>
  </w:style>
  <w:style w:type="character" w:styleId="Hyperlink">
    <w:name w:val="Hyperlink"/>
    <w:uiPriority w:val="99"/>
    <w:unhideWhenUsed/>
    <w:rsid w:val="0063004F"/>
    <w:rPr>
      <w:color w:val="0000FF"/>
      <w:u w:val="single"/>
    </w:rPr>
  </w:style>
  <w:style w:type="character" w:customStyle="1" w:styleId="ACLLLP">
    <w:name w:val="ACL LLP"/>
    <w:uiPriority w:val="99"/>
    <w:rsid w:val="0063004F"/>
  </w:style>
  <w:style w:type="paragraph" w:customStyle="1" w:styleId="ACLBase">
    <w:name w:val="ACL Base"/>
    <w:uiPriority w:val="99"/>
    <w:rsid w:val="0063004F"/>
    <w:pPr>
      <w:jc w:val="both"/>
    </w:pPr>
    <w:rPr>
      <w:rFonts w:ascii="Arial" w:eastAsia="Times New Roman" w:hAnsi="Arial"/>
      <w:snapToGrid w:val="0"/>
      <w:sz w:val="24"/>
      <w:szCs w:val="24"/>
      <w:lang w:val="en-CA"/>
    </w:rPr>
  </w:style>
  <w:style w:type="paragraph" w:styleId="Header">
    <w:name w:val="header"/>
    <w:basedOn w:val="Normal"/>
    <w:link w:val="HeaderChar"/>
    <w:uiPriority w:val="49"/>
    <w:semiHidden/>
    <w:rsid w:val="006C48F8"/>
    <w:pPr>
      <w:tabs>
        <w:tab w:val="center" w:pos="4320"/>
        <w:tab w:val="right" w:pos="8640"/>
      </w:tabs>
      <w:spacing w:after="0" w:line="240" w:lineRule="auto"/>
      <w:jc w:val="both"/>
    </w:pPr>
    <w:rPr>
      <w:rFonts w:ascii="Arial" w:eastAsia="Times New Roman" w:hAnsi="Arial"/>
      <w:sz w:val="20"/>
      <w:szCs w:val="20"/>
      <w:lang w:val="en-CA" w:eastAsia="en-CA"/>
    </w:rPr>
  </w:style>
  <w:style w:type="character" w:customStyle="1" w:styleId="HeaderChar">
    <w:name w:val="Header Char"/>
    <w:link w:val="Header"/>
    <w:uiPriority w:val="49"/>
    <w:semiHidden/>
    <w:rsid w:val="006C48F8"/>
    <w:rPr>
      <w:rFonts w:ascii="Arial" w:eastAsia="Times New Roman" w:hAnsi="Arial"/>
      <w:lang w:val="en-CA" w:eastAsia="en-CA"/>
    </w:rPr>
  </w:style>
  <w:style w:type="paragraph" w:customStyle="1" w:styleId="MTCentre">
    <w:name w:val="MTCentre"/>
    <w:aliases w:val="C"/>
    <w:basedOn w:val="Normal"/>
    <w:rsid w:val="00AA6AC5"/>
    <w:pPr>
      <w:spacing w:after="220" w:line="240" w:lineRule="auto"/>
      <w:jc w:val="center"/>
    </w:pPr>
    <w:rPr>
      <w:rFonts w:ascii="Arial" w:eastAsia="Times New Roman" w:hAnsi="Arial" w:cs="Arial"/>
      <w:szCs w:val="20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5328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825"/>
    <w:rPr>
      <w:sz w:val="22"/>
      <w:szCs w:val="22"/>
    </w:rPr>
  </w:style>
  <w:style w:type="paragraph" w:customStyle="1" w:styleId="DocsID">
    <w:name w:val="DocsID"/>
    <w:basedOn w:val="Normal"/>
    <w:rsid w:val="00532825"/>
    <w:pPr>
      <w:spacing w:before="20" w:after="0" w:line="240" w:lineRule="auto"/>
    </w:pPr>
    <w:rPr>
      <w:rFonts w:ascii="Arial" w:eastAsia="Times New Roman" w:hAnsi="Arial" w:cs="Arial"/>
      <w:color w:val="000080"/>
      <w:sz w:val="16"/>
      <w:szCs w:val="20"/>
      <w:lang w:val="en-CA"/>
    </w:rPr>
  </w:style>
  <w:style w:type="paragraph" w:customStyle="1" w:styleId="TableParagraph">
    <w:name w:val="Table Paragraph"/>
    <w:basedOn w:val="Normal"/>
    <w:uiPriority w:val="1"/>
    <w:qFormat/>
    <w:rsid w:val="00D06F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FD1C9D"/>
    <w:pPr>
      <w:widowControl w:val="0"/>
      <w:autoSpaceDE w:val="0"/>
      <w:autoSpaceDN w:val="0"/>
      <w:adjustRightInd w:val="0"/>
      <w:spacing w:after="0" w:line="240" w:lineRule="auto"/>
      <w:ind w:left="808"/>
    </w:pPr>
    <w:rPr>
      <w:rFonts w:ascii="Times New Roman" w:eastAsiaTheme="minorEastAsia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D1C9D"/>
    <w:rPr>
      <w:rFonts w:ascii="Times New Roman" w:eastAsiaTheme="minorEastAsia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6B34B2A-7C4C-48FA-96A0-A1A5BCB56B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9BB1E-5751-4A54-830B-292A182DCA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71DDC1-6F8D-44D2-9959-01A9A643B1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Conorton, Laura</dc:creator>
  <cp:lastModifiedBy>Conorton, Laura</cp:lastModifiedBy>
  <cp:revision>2</cp:revision>
  <dcterms:created xsi:type="dcterms:W3CDTF">2024-01-22T16:48:00Z</dcterms:created>
  <dcterms:modified xsi:type="dcterms:W3CDTF">2024-01-22T16:48:00Z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AutoUpdate">
    <vt:lpwstr>ALL</vt:lpwstr>
  </property>
  <property fmtid="{D5CDD505-2E9C-101B-9397-08002B2CF9AE}" pid="3" name="DocsID">
    <vt:lpwstr>50695423.1</vt:lpwstr>
  </property>
  <property fmtid="{D5CDD505-2E9C-101B-9397-08002B2CF9AE}" pid="4" name="ContentTypeId">
    <vt:lpwstr>0x01010056DCDCDD8CB7EB47B630CDD572E11DDD</vt:lpwstr>
  </property>
  <property fmtid="{D5CDD505-2E9C-101B-9397-08002B2CF9AE}" pid="5" name="MSIP_Label_ea60d57e-af5b-4752-ac57-3e4f28ca11dc_Enabled">
    <vt:lpwstr>true</vt:lpwstr>
  </property>
  <property fmtid="{D5CDD505-2E9C-101B-9397-08002B2CF9AE}" pid="6" name="MSIP_Label_ea60d57e-af5b-4752-ac57-3e4f28ca11dc_SetDate">
    <vt:lpwstr>2024-01-22T16:48:16Z</vt:lpwstr>
  </property>
  <property fmtid="{D5CDD505-2E9C-101B-9397-08002B2CF9AE}" pid="7" name="MSIP_Label_ea60d57e-af5b-4752-ac57-3e4f28ca11dc_Method">
    <vt:lpwstr>Standard</vt:lpwstr>
  </property>
  <property fmtid="{D5CDD505-2E9C-101B-9397-08002B2CF9AE}" pid="8" name="MSIP_Label_ea60d57e-af5b-4752-ac57-3e4f28ca11dc_Name">
    <vt:lpwstr>ea60d57e-af5b-4752-ac57-3e4f28ca11dc</vt:lpwstr>
  </property>
  <property fmtid="{D5CDD505-2E9C-101B-9397-08002B2CF9AE}" pid="9" name="MSIP_Label_ea60d57e-af5b-4752-ac57-3e4f28ca11dc_SiteId">
    <vt:lpwstr>36da45f1-dd2c-4d1f-af13-5abe46b99921</vt:lpwstr>
  </property>
  <property fmtid="{D5CDD505-2E9C-101B-9397-08002B2CF9AE}" pid="10" name="MSIP_Label_ea60d57e-af5b-4752-ac57-3e4f28ca11dc_ActionId">
    <vt:lpwstr>cd117270-7ce1-41a3-87be-75af8affc749</vt:lpwstr>
  </property>
  <property fmtid="{D5CDD505-2E9C-101B-9397-08002B2CF9AE}" pid="11" name="MSIP_Label_ea60d57e-af5b-4752-ac57-3e4f28ca11dc_ContentBits">
    <vt:lpwstr>0</vt:lpwstr>
  </property>
</Properties>
</file>